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D757" w14:textId="77777777" w:rsidR="00B1346C" w:rsidRPr="000B77B9" w:rsidRDefault="00B1346C" w:rsidP="00546839">
      <w:pPr>
        <w:spacing w:after="0" w:line="240" w:lineRule="auto"/>
        <w:jc w:val="center"/>
        <w:rPr>
          <w:sz w:val="28"/>
          <w:szCs w:val="28"/>
          <w:lang w:val="en-US"/>
        </w:rPr>
      </w:pPr>
    </w:p>
    <w:p w14:paraId="47500078" w14:textId="77777777" w:rsidR="00B1346C" w:rsidRDefault="00B1346C" w:rsidP="00546839">
      <w:pPr>
        <w:spacing w:after="0" w:line="240" w:lineRule="auto"/>
        <w:jc w:val="center"/>
        <w:rPr>
          <w:sz w:val="28"/>
          <w:szCs w:val="28"/>
        </w:rPr>
      </w:pPr>
    </w:p>
    <w:p w14:paraId="632EC998" w14:textId="77777777" w:rsidR="00000000" w:rsidRPr="00754367" w:rsidRDefault="00546839" w:rsidP="00546839">
      <w:pPr>
        <w:spacing w:after="0" w:line="240" w:lineRule="auto"/>
        <w:jc w:val="center"/>
        <w:rPr>
          <w:rFonts w:cs="Times New Roman"/>
          <w:b/>
          <w:sz w:val="36"/>
          <w:szCs w:val="36"/>
          <w:lang w:val="en-US"/>
        </w:rPr>
      </w:pPr>
      <w:bookmarkStart w:id="0" w:name="_Hlk483377872"/>
      <w:r w:rsidRPr="00B1346C">
        <w:rPr>
          <w:rFonts w:cs="Times New Roman"/>
          <w:b/>
          <w:sz w:val="36"/>
          <w:szCs w:val="36"/>
        </w:rPr>
        <w:t>Template for Evidence</w:t>
      </w:r>
      <w:r w:rsidR="00754367">
        <w:rPr>
          <w:rFonts w:cs="Times New Roman"/>
          <w:b/>
          <w:sz w:val="36"/>
          <w:szCs w:val="36"/>
          <w:lang w:val="en-US"/>
        </w:rPr>
        <w:t>(s)</w:t>
      </w:r>
    </w:p>
    <w:p w14:paraId="14F8A96F" w14:textId="77777777" w:rsidR="00546839" w:rsidRPr="00546839" w:rsidRDefault="00546839" w:rsidP="00546839">
      <w:pPr>
        <w:spacing w:after="0" w:line="240" w:lineRule="auto"/>
        <w:jc w:val="center"/>
        <w:rPr>
          <w:sz w:val="28"/>
          <w:szCs w:val="28"/>
        </w:rPr>
      </w:pPr>
      <w:r w:rsidRPr="00B1346C">
        <w:rPr>
          <w:rFonts w:cs="Times New Roman"/>
          <w:b/>
          <w:sz w:val="36"/>
          <w:szCs w:val="36"/>
        </w:rPr>
        <w:t>UI GreenMetric Questionnaire</w:t>
      </w:r>
    </w:p>
    <w:bookmarkEnd w:id="0"/>
    <w:p w14:paraId="2288B94E" w14:textId="77777777" w:rsidR="00546839" w:rsidRDefault="00546839" w:rsidP="00546839">
      <w:pPr>
        <w:spacing w:after="0" w:line="240" w:lineRule="auto"/>
        <w:jc w:val="center"/>
      </w:pPr>
    </w:p>
    <w:p w14:paraId="3379BD26" w14:textId="49F04AF9" w:rsidR="00005B83" w:rsidRPr="00761929" w:rsidRDefault="00761929" w:rsidP="00005B83">
      <w:pPr>
        <w:tabs>
          <w:tab w:val="left" w:pos="1134"/>
          <w:tab w:val="left" w:pos="1418"/>
        </w:tabs>
        <w:spacing w:after="0" w:line="240" w:lineRule="auto"/>
        <w:rPr>
          <w:rFonts w:ascii="Times New Roman" w:hAnsi="Times New Roman" w:cs="Times New Roman"/>
          <w:sz w:val="24"/>
          <w:szCs w:val="24"/>
        </w:rPr>
      </w:pPr>
      <w:r w:rsidRPr="00761929">
        <w:rPr>
          <w:rFonts w:ascii="Times New Roman" w:hAnsi="Times New Roman" w:cs="Times New Roman"/>
          <w:sz w:val="24"/>
          <w:szCs w:val="24"/>
        </w:rPr>
        <w:t>University</w:t>
      </w:r>
      <w:r w:rsidRPr="00761929">
        <w:rPr>
          <w:rFonts w:ascii="Times New Roman" w:hAnsi="Times New Roman" w:cs="Times New Roman"/>
          <w:sz w:val="24"/>
          <w:szCs w:val="24"/>
        </w:rPr>
        <w:tab/>
      </w:r>
      <w:r w:rsidRPr="00761929">
        <w:rPr>
          <w:rFonts w:ascii="Times New Roman" w:hAnsi="Times New Roman" w:cs="Times New Roman"/>
          <w:sz w:val="24"/>
          <w:szCs w:val="24"/>
        </w:rPr>
        <w:tab/>
        <w:t>:</w:t>
      </w:r>
      <w:r w:rsidRPr="00761929">
        <w:rPr>
          <w:rFonts w:ascii="Times New Roman" w:hAnsi="Times New Roman" w:cs="Times New Roman"/>
          <w:sz w:val="24"/>
          <w:szCs w:val="24"/>
        </w:rPr>
        <w:tab/>
      </w:r>
      <w:r w:rsidRPr="00761929">
        <w:rPr>
          <w:rFonts w:ascii="Times New Roman" w:hAnsi="Times New Roman" w:cs="Times New Roman"/>
          <w:sz w:val="24"/>
          <w:szCs w:val="24"/>
          <w:lang w:val="en-US"/>
        </w:rPr>
        <w:t xml:space="preserve"> </w:t>
      </w:r>
      <w:r>
        <w:rPr>
          <w:rFonts w:ascii="Times New Roman" w:hAnsi="Times New Roman" w:cs="Times New Roman"/>
          <w:sz w:val="24"/>
          <w:szCs w:val="24"/>
        </w:rPr>
        <w:t xml:space="preserve">Andijan State Institute </w:t>
      </w:r>
      <w:r>
        <w:rPr>
          <w:rFonts w:ascii="Times New Roman" w:hAnsi="Times New Roman" w:cs="Times New Roman"/>
          <w:sz w:val="24"/>
          <w:szCs w:val="24"/>
          <w:lang w:val="en-US"/>
        </w:rPr>
        <w:t>o</w:t>
      </w:r>
      <w:r w:rsidR="00344AF8" w:rsidRPr="00761929">
        <w:rPr>
          <w:rFonts w:ascii="Times New Roman" w:hAnsi="Times New Roman" w:cs="Times New Roman"/>
          <w:sz w:val="24"/>
          <w:szCs w:val="24"/>
        </w:rPr>
        <w:t>f Foriegn Languages</w:t>
      </w:r>
    </w:p>
    <w:p w14:paraId="605A310C" w14:textId="0A1C6347" w:rsidR="00005B83" w:rsidRPr="00761929" w:rsidRDefault="00761929" w:rsidP="00005B83">
      <w:pPr>
        <w:tabs>
          <w:tab w:val="left" w:pos="1134"/>
          <w:tab w:val="left" w:pos="1418"/>
        </w:tabs>
        <w:spacing w:after="0" w:line="240" w:lineRule="auto"/>
        <w:rPr>
          <w:rFonts w:ascii="Times New Roman" w:hAnsi="Times New Roman" w:cs="Times New Roman"/>
          <w:sz w:val="24"/>
          <w:szCs w:val="24"/>
        </w:rPr>
      </w:pPr>
      <w:r w:rsidRPr="00761929">
        <w:rPr>
          <w:rFonts w:ascii="Times New Roman" w:hAnsi="Times New Roman" w:cs="Times New Roman"/>
          <w:sz w:val="24"/>
          <w:szCs w:val="24"/>
        </w:rPr>
        <w:t>Country</w:t>
      </w:r>
      <w:r w:rsidRPr="00761929">
        <w:rPr>
          <w:rFonts w:ascii="Times New Roman" w:hAnsi="Times New Roman" w:cs="Times New Roman"/>
          <w:sz w:val="24"/>
          <w:szCs w:val="24"/>
        </w:rPr>
        <w:tab/>
      </w:r>
      <w:r w:rsidRPr="00761929">
        <w:rPr>
          <w:rFonts w:ascii="Times New Roman" w:hAnsi="Times New Roman" w:cs="Times New Roman"/>
          <w:sz w:val="24"/>
          <w:szCs w:val="24"/>
        </w:rPr>
        <w:tab/>
        <w:t>:</w:t>
      </w:r>
      <w:r w:rsidRPr="00761929">
        <w:rPr>
          <w:rFonts w:ascii="Times New Roman" w:hAnsi="Times New Roman" w:cs="Times New Roman"/>
          <w:sz w:val="24"/>
          <w:szCs w:val="24"/>
        </w:rPr>
        <w:tab/>
      </w:r>
      <w:r w:rsidR="00344AF8" w:rsidRPr="00761929">
        <w:rPr>
          <w:rFonts w:ascii="Times New Roman" w:hAnsi="Times New Roman" w:cs="Times New Roman"/>
          <w:sz w:val="24"/>
          <w:szCs w:val="24"/>
        </w:rPr>
        <w:t xml:space="preserve"> Uzbekistan</w:t>
      </w:r>
    </w:p>
    <w:p w14:paraId="7F1875D1" w14:textId="780BC6BC" w:rsidR="00005B83" w:rsidRPr="00761929" w:rsidRDefault="00761929" w:rsidP="00005B83">
      <w:pPr>
        <w:tabs>
          <w:tab w:val="left" w:pos="1134"/>
          <w:tab w:val="left" w:pos="1418"/>
        </w:tabs>
        <w:spacing w:after="0" w:line="240" w:lineRule="auto"/>
        <w:rPr>
          <w:rStyle w:val="aa"/>
          <w:rFonts w:ascii="Times New Roman" w:hAnsi="Times New Roman"/>
          <w:sz w:val="24"/>
          <w:szCs w:val="24"/>
          <w:lang w:val="en-US"/>
        </w:rPr>
      </w:pPr>
      <w:r w:rsidRPr="00761929">
        <w:rPr>
          <w:rFonts w:ascii="Times New Roman" w:hAnsi="Times New Roman" w:cs="Times New Roman"/>
          <w:sz w:val="24"/>
          <w:szCs w:val="24"/>
        </w:rPr>
        <w:t>Web Address</w:t>
      </w:r>
      <w:r w:rsidRPr="00761929">
        <w:rPr>
          <w:rFonts w:ascii="Times New Roman" w:hAnsi="Times New Roman" w:cs="Times New Roman"/>
          <w:sz w:val="24"/>
          <w:szCs w:val="24"/>
        </w:rPr>
        <w:tab/>
        <w:t>:</w:t>
      </w:r>
      <w:r w:rsidRPr="00761929">
        <w:rPr>
          <w:rFonts w:ascii="Times New Roman" w:hAnsi="Times New Roman" w:cs="Times New Roman"/>
          <w:sz w:val="24"/>
          <w:szCs w:val="24"/>
        </w:rPr>
        <w:tab/>
      </w:r>
      <w:r w:rsidRPr="00761929">
        <w:rPr>
          <w:rFonts w:ascii="Times New Roman" w:hAnsi="Times New Roman" w:cs="Times New Roman"/>
          <w:sz w:val="24"/>
          <w:szCs w:val="24"/>
          <w:lang w:val="en-US"/>
        </w:rPr>
        <w:fldChar w:fldCharType="begin"/>
      </w:r>
      <w:r w:rsidRPr="00761929">
        <w:rPr>
          <w:rFonts w:ascii="Times New Roman" w:hAnsi="Times New Roman" w:cs="Times New Roman"/>
          <w:sz w:val="24"/>
          <w:szCs w:val="24"/>
          <w:lang w:val="en-US"/>
        </w:rPr>
        <w:instrText xml:space="preserve"> HYPERLINK "http://www.</w:instrText>
      </w:r>
      <w:r w:rsidRPr="00761929">
        <w:rPr>
          <w:rFonts w:ascii="Times New Roman" w:hAnsi="Times New Roman" w:cs="Times New Roman"/>
          <w:sz w:val="24"/>
          <w:szCs w:val="24"/>
        </w:rPr>
        <w:instrText>adchti.uz</w:instrText>
      </w:r>
      <w:r w:rsidRPr="00761929">
        <w:rPr>
          <w:rFonts w:ascii="Times New Roman" w:hAnsi="Times New Roman" w:cs="Times New Roman"/>
          <w:sz w:val="24"/>
          <w:szCs w:val="24"/>
          <w:lang w:val="en-US"/>
        </w:rPr>
        <w:instrText xml:space="preserve">" </w:instrText>
      </w:r>
      <w:r w:rsidRPr="00761929">
        <w:rPr>
          <w:rFonts w:ascii="Times New Roman" w:hAnsi="Times New Roman" w:cs="Times New Roman"/>
          <w:sz w:val="24"/>
          <w:szCs w:val="24"/>
          <w:lang w:val="en-US"/>
        </w:rPr>
      </w:r>
      <w:r w:rsidRPr="00761929">
        <w:rPr>
          <w:rFonts w:ascii="Times New Roman" w:hAnsi="Times New Roman" w:cs="Times New Roman"/>
          <w:sz w:val="24"/>
          <w:szCs w:val="24"/>
          <w:lang w:val="en-US"/>
        </w:rPr>
        <w:fldChar w:fldCharType="separate"/>
      </w:r>
      <w:r w:rsidRPr="00761929">
        <w:rPr>
          <w:rStyle w:val="aa"/>
          <w:rFonts w:ascii="Times New Roman" w:hAnsi="Times New Roman"/>
          <w:sz w:val="24"/>
          <w:szCs w:val="24"/>
          <w:lang w:val="en-US"/>
        </w:rPr>
        <w:t>www.</w:t>
      </w:r>
      <w:r w:rsidRPr="00761929">
        <w:rPr>
          <w:rStyle w:val="aa"/>
          <w:rFonts w:ascii="Times New Roman" w:hAnsi="Times New Roman"/>
          <w:sz w:val="24"/>
          <w:szCs w:val="24"/>
        </w:rPr>
        <w:t>adchti.uz</w:t>
      </w:r>
      <w:r w:rsidRPr="00761929">
        <w:rPr>
          <w:rFonts w:ascii="Times New Roman" w:hAnsi="Times New Roman" w:cs="Times New Roman"/>
          <w:sz w:val="24"/>
          <w:szCs w:val="24"/>
          <w:lang w:val="en-US"/>
        </w:rPr>
        <w:fldChar w:fldCharType="end"/>
      </w:r>
    </w:p>
    <w:p w14:paraId="0665BE71" w14:textId="77777777" w:rsidR="00761929" w:rsidRPr="00761929" w:rsidRDefault="00761929" w:rsidP="00005B83">
      <w:pPr>
        <w:tabs>
          <w:tab w:val="left" w:pos="1134"/>
          <w:tab w:val="left" w:pos="1418"/>
        </w:tabs>
        <w:spacing w:after="0" w:line="240" w:lineRule="auto"/>
        <w:rPr>
          <w:rFonts w:cstheme="minorHAnsi"/>
          <w:lang w:val="en-US"/>
        </w:rPr>
      </w:pPr>
    </w:p>
    <w:p w14:paraId="686CD8AC" w14:textId="77777777" w:rsidR="00005B83" w:rsidRDefault="00005B83" w:rsidP="00005B83">
      <w:pPr>
        <w:tabs>
          <w:tab w:val="left" w:pos="1134"/>
          <w:tab w:val="left" w:pos="1418"/>
        </w:tabs>
        <w:spacing w:after="0" w:line="240" w:lineRule="auto"/>
        <w:rPr>
          <w:rFonts w:cstheme="minorHAnsi"/>
        </w:rPr>
      </w:pPr>
    </w:p>
    <w:p w14:paraId="32C1212B" w14:textId="77777777" w:rsidR="00005B83" w:rsidRDefault="00005B83" w:rsidP="00005B83">
      <w:pPr>
        <w:spacing w:after="0" w:line="240" w:lineRule="auto"/>
        <w:rPr>
          <w:rFonts w:cstheme="minorHAnsi"/>
          <w:b/>
        </w:rPr>
      </w:pPr>
      <w:r>
        <w:rPr>
          <w:rFonts w:cstheme="minorHAnsi"/>
          <w:b/>
        </w:rPr>
        <w:t>[1] Setting and Infrastructure (SI)</w:t>
      </w:r>
    </w:p>
    <w:p w14:paraId="36222A91" w14:textId="61913BBC" w:rsidR="00005B83" w:rsidRDefault="00005B83" w:rsidP="00005B83">
      <w:pPr>
        <w:spacing w:after="0" w:line="240" w:lineRule="auto"/>
        <w:rPr>
          <w:rFonts w:cstheme="minorHAnsi"/>
        </w:rPr>
      </w:pPr>
    </w:p>
    <w:p w14:paraId="57C7BC24" w14:textId="647EDD65" w:rsidR="00005B83" w:rsidRDefault="00005B83" w:rsidP="62578F57">
      <w:pPr>
        <w:spacing w:after="0" w:line="240" w:lineRule="auto"/>
        <w:rPr>
          <w:noProof/>
          <w:sz w:val="28"/>
          <w:szCs w:val="28"/>
        </w:rPr>
      </w:pPr>
      <w:r w:rsidRPr="62578F57">
        <w:rPr>
          <w:b/>
          <w:bCs/>
        </w:rPr>
        <w:t xml:space="preserve">[1.9] </w:t>
      </w:r>
      <w:r w:rsidR="58FCD3CF" w:rsidRPr="62578F57">
        <w:rPr>
          <w:b/>
          <w:bCs/>
        </w:rPr>
        <w:t>Total area on campus covered in forest vegetation used for research, teaching, and/or community engagement</w:t>
      </w:r>
      <w:r w:rsidRPr="62578F57">
        <w:rPr>
          <w:b/>
          <w:bCs/>
        </w:rPr>
        <w:t xml:space="preserve"> (meter</w:t>
      </w:r>
      <w:r w:rsidRPr="62578F57">
        <w:rPr>
          <w:b/>
          <w:bCs/>
          <w:vertAlign w:val="superscript"/>
        </w:rPr>
        <w:t>2</w:t>
      </w:r>
      <w:r w:rsidRPr="62578F57">
        <w:rPr>
          <w:b/>
          <w:bCs/>
        </w:rPr>
        <w:t>)</w:t>
      </w:r>
      <w:r w:rsidRPr="62578F57">
        <w:rPr>
          <w:noProof/>
          <w:sz w:val="28"/>
          <w:szCs w:val="28"/>
        </w:rPr>
        <w:t xml:space="preserve"> </w:t>
      </w:r>
      <w:r w:rsidR="7B81BCD6" w:rsidRPr="62578F57">
        <w:rPr>
          <w:b/>
          <w:bCs/>
        </w:rPr>
        <w:t>(SI.2)</w:t>
      </w:r>
    </w:p>
    <w:p w14:paraId="24898526" w14:textId="77777777" w:rsidR="00005B83" w:rsidRDefault="00005B83" w:rsidP="00005B83">
      <w:pPr>
        <w:spacing w:after="0" w:line="240" w:lineRule="auto"/>
        <w:rPr>
          <w:rFonts w:cstheme="minorHAnsi"/>
        </w:rPr>
      </w:pPr>
    </w:p>
    <w:tbl>
      <w:tblPr>
        <w:tblStyle w:val="a3"/>
        <w:tblW w:w="0" w:type="auto"/>
        <w:jc w:val="center"/>
        <w:tblLook w:val="04A0" w:firstRow="1" w:lastRow="0" w:firstColumn="1" w:lastColumn="0" w:noHBand="0" w:noVBand="1"/>
      </w:tblPr>
      <w:tblGrid>
        <w:gridCol w:w="8908"/>
      </w:tblGrid>
      <w:tr w:rsidR="00005B83" w14:paraId="228944CE" w14:textId="77777777" w:rsidTr="00005B83">
        <w:trPr>
          <w:jc w:val="center"/>
        </w:trPr>
        <w:tc>
          <w:tcPr>
            <w:tcW w:w="8908" w:type="dxa"/>
            <w:tcBorders>
              <w:top w:val="single" w:sz="4" w:space="0" w:color="auto"/>
              <w:left w:val="single" w:sz="4" w:space="0" w:color="auto"/>
              <w:bottom w:val="single" w:sz="4" w:space="0" w:color="auto"/>
              <w:right w:val="single" w:sz="4" w:space="0" w:color="auto"/>
            </w:tcBorders>
            <w:vAlign w:val="center"/>
            <w:hideMark/>
          </w:tcPr>
          <w:p w14:paraId="4AC5D500" w14:textId="64326866" w:rsidR="00005B83" w:rsidRDefault="00AD39A2">
            <w:pPr>
              <w:jc w:val="center"/>
              <w:rPr>
                <w:rFonts w:cstheme="minorHAnsi"/>
              </w:rPr>
            </w:pPr>
            <w:r>
              <w:rPr>
                <w:rFonts w:cstheme="minorHAnsi"/>
                <w:noProof/>
                <w:lang w:val="ru-RU" w:eastAsia="ru-RU"/>
              </w:rPr>
              <w:pict w14:anchorId="50BBB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480.75pt">
                  <v:imagedata r:id="rId7" o:title="forest vegetation area"/>
                </v:shape>
              </w:pict>
            </w:r>
          </w:p>
        </w:tc>
      </w:tr>
      <w:tr w:rsidR="00005B83" w14:paraId="28027E24" w14:textId="77777777" w:rsidTr="00005B83">
        <w:trPr>
          <w:jc w:val="center"/>
        </w:trPr>
        <w:tc>
          <w:tcPr>
            <w:tcW w:w="8908" w:type="dxa"/>
            <w:tcBorders>
              <w:top w:val="single" w:sz="4" w:space="0" w:color="auto"/>
              <w:left w:val="single" w:sz="4" w:space="0" w:color="auto"/>
              <w:bottom w:val="single" w:sz="4" w:space="0" w:color="auto"/>
              <w:right w:val="single" w:sz="4" w:space="0" w:color="auto"/>
            </w:tcBorders>
            <w:vAlign w:val="center"/>
            <w:hideMark/>
          </w:tcPr>
          <w:p w14:paraId="07216A95" w14:textId="29400C7D" w:rsidR="00005B83" w:rsidRDefault="00005B83" w:rsidP="000B77B9">
            <w:pPr>
              <w:jc w:val="center"/>
              <w:rPr>
                <w:rFonts w:cstheme="minorHAnsi"/>
              </w:rPr>
            </w:pPr>
            <w:r>
              <w:rPr>
                <w:rFonts w:cstheme="minorHAnsi"/>
                <w:noProof/>
                <w:lang w:eastAsia="id-ID"/>
              </w:rPr>
              <w:t xml:space="preserve">Example of </w:t>
            </w:r>
            <w:r>
              <w:rPr>
                <w:rFonts w:cstheme="minorHAnsi"/>
              </w:rPr>
              <w:t>Total Forest Vegetation Area</w:t>
            </w:r>
            <w:r>
              <w:rPr>
                <w:rFonts w:cstheme="minorHAnsi"/>
                <w:noProof/>
                <w:lang w:eastAsia="id-ID"/>
              </w:rPr>
              <w:t xml:space="preserve"> (</w:t>
            </w:r>
            <w:r w:rsidR="000B77B9">
              <w:rPr>
                <w:rFonts w:cstheme="minorHAnsi"/>
                <w:lang w:val="en-US"/>
              </w:rPr>
              <w:t>ASIFL</w:t>
            </w:r>
            <w:r>
              <w:rPr>
                <w:rFonts w:cstheme="minorHAnsi"/>
              </w:rPr>
              <w:t>)</w:t>
            </w:r>
          </w:p>
        </w:tc>
      </w:tr>
    </w:tbl>
    <w:p w14:paraId="02AE04C5" w14:textId="77777777" w:rsidR="00005B83" w:rsidRDefault="00005B83" w:rsidP="00005B83">
      <w:pPr>
        <w:spacing w:after="0" w:line="240" w:lineRule="auto"/>
        <w:rPr>
          <w:rFonts w:cstheme="minorHAnsi"/>
        </w:rPr>
      </w:pPr>
    </w:p>
    <w:p w14:paraId="71ABF1E4" w14:textId="77777777" w:rsidR="00344AF8" w:rsidRPr="00D020A7" w:rsidRDefault="00344AF8" w:rsidP="00005B83">
      <w:pPr>
        <w:spacing w:after="0" w:line="240" w:lineRule="auto"/>
        <w:rPr>
          <w:rFonts w:cstheme="minorHAnsi"/>
          <w:b/>
          <w:lang w:val="en-US"/>
        </w:rPr>
      </w:pPr>
    </w:p>
    <w:p w14:paraId="6C6B9A22" w14:textId="77777777" w:rsidR="00344AF8" w:rsidRPr="00D020A7" w:rsidRDefault="00344AF8" w:rsidP="00005B83">
      <w:pPr>
        <w:spacing w:after="0" w:line="240" w:lineRule="auto"/>
        <w:rPr>
          <w:rFonts w:cstheme="minorHAnsi"/>
          <w:b/>
          <w:lang w:val="en-US"/>
        </w:rPr>
      </w:pPr>
    </w:p>
    <w:p w14:paraId="68F9BD4D" w14:textId="7CDBFBE6" w:rsidR="00005B83" w:rsidRDefault="00761929" w:rsidP="00005B83">
      <w:pPr>
        <w:spacing w:after="0" w:line="240" w:lineRule="auto"/>
        <w:rPr>
          <w:rFonts w:cstheme="minorHAnsi"/>
        </w:rPr>
      </w:pPr>
      <w:r>
        <w:rPr>
          <w:rFonts w:cstheme="minorHAnsi"/>
          <w:b/>
          <w:lang w:val="en-US"/>
        </w:rPr>
        <w:br/>
      </w:r>
      <w:r w:rsidR="00005B83">
        <w:rPr>
          <w:rFonts w:cstheme="minorHAnsi"/>
          <w:b/>
        </w:rPr>
        <w:t>Description:</w:t>
      </w:r>
    </w:p>
    <w:p w14:paraId="2483095F" w14:textId="20B8CADC" w:rsidR="2B229691" w:rsidRDefault="2B229691" w:rsidP="767492A7">
      <w:pPr>
        <w:spacing w:after="0" w:line="240" w:lineRule="auto"/>
        <w:rPr>
          <w:i/>
          <w:iCs/>
        </w:rPr>
      </w:pPr>
      <w:r w:rsidRPr="767492A7">
        <w:rPr>
          <w:i/>
          <w:iCs/>
        </w:rPr>
        <w:t>The evidence provided may also include maps showing the location, area size, or distribution of facilities relevant to the indicators</w:t>
      </w:r>
    </w:p>
    <w:p w14:paraId="5554D2ED" w14:textId="4AB35151" w:rsidR="767492A7" w:rsidRPr="00AD39A2" w:rsidRDefault="767492A7" w:rsidP="767492A7">
      <w:pPr>
        <w:spacing w:after="0" w:line="240" w:lineRule="auto"/>
        <w:rPr>
          <w:lang w:val="en-US"/>
        </w:rPr>
      </w:pPr>
    </w:p>
    <w:p w14:paraId="32CD7923" w14:textId="77777777" w:rsidR="00D020A7" w:rsidRPr="00AD39A2" w:rsidRDefault="00D020A7" w:rsidP="00761929">
      <w:pPr>
        <w:spacing w:after="0" w:line="360" w:lineRule="auto"/>
        <w:jc w:val="both"/>
        <w:rPr>
          <w:rFonts w:ascii="Times New Roman" w:hAnsi="Times New Roman" w:cs="Times New Roman"/>
          <w:sz w:val="24"/>
          <w:szCs w:val="24"/>
          <w:lang w:val="en-US"/>
        </w:rPr>
      </w:pPr>
      <w:r w:rsidRPr="00AD39A2">
        <w:rPr>
          <w:rFonts w:ascii="Times New Roman" w:hAnsi="Times New Roman" w:cs="Times New Roman"/>
          <w:sz w:val="24"/>
          <w:szCs w:val="24"/>
          <w:lang w:val="en-US"/>
        </w:rPr>
        <w:t>The designated area shown in the map represents a section of green open space located within the campus of Andijan State Pedagogical Institute. Based on geospatial measurement, the total area of the site is approximately 2,859.75 m², with a perimeter distance of 248.92 meters.</w:t>
      </w:r>
    </w:p>
    <w:p w14:paraId="0FACFEF2" w14:textId="77777777" w:rsidR="00D020A7" w:rsidRPr="00AD39A2" w:rsidRDefault="00D020A7" w:rsidP="00761929">
      <w:pPr>
        <w:spacing w:after="0" w:line="360" w:lineRule="auto"/>
        <w:rPr>
          <w:rFonts w:ascii="Times New Roman" w:hAnsi="Times New Roman" w:cs="Times New Roman"/>
          <w:sz w:val="24"/>
          <w:szCs w:val="24"/>
          <w:lang w:val="en-US"/>
        </w:rPr>
      </w:pPr>
      <w:r w:rsidRPr="00AD39A2">
        <w:rPr>
          <w:rFonts w:ascii="Times New Roman" w:hAnsi="Times New Roman" w:cs="Times New Roman"/>
          <w:sz w:val="24"/>
          <w:szCs w:val="24"/>
          <w:lang w:val="en-US"/>
        </w:rPr>
        <w:t>This area is primarily covered with dense vegetation, including mature trees and planted greenery, contributing significantly to the campus ecological balance. The presence of tree canopies enhances carbon sequestration, improves air quality, and supports microclimate regulation by providing natural shading and reducing ambient temperatures.</w:t>
      </w:r>
    </w:p>
    <w:p w14:paraId="7ABD4B79" w14:textId="77777777" w:rsidR="00D020A7" w:rsidRPr="00AD39A2" w:rsidRDefault="00D020A7" w:rsidP="00761929">
      <w:pPr>
        <w:spacing w:after="0" w:line="360" w:lineRule="auto"/>
        <w:rPr>
          <w:rFonts w:ascii="Times New Roman" w:hAnsi="Times New Roman" w:cs="Times New Roman"/>
          <w:sz w:val="24"/>
          <w:szCs w:val="24"/>
          <w:lang w:val="en-US"/>
        </w:rPr>
      </w:pPr>
      <w:r w:rsidRPr="00AD39A2">
        <w:rPr>
          <w:rFonts w:ascii="Times New Roman" w:hAnsi="Times New Roman" w:cs="Times New Roman"/>
          <w:sz w:val="24"/>
          <w:szCs w:val="24"/>
          <w:lang w:val="en-US"/>
        </w:rPr>
        <w:t>In addition, the green space functions as a water absorption zone, facilitating natural infiltration of rainwater into the soil, thereby reducing surface runoff and supporting sustainable water management practices on campus. The permeable surface and vegetation coverage contribute to minimizing flood risks and enhancing groundwater recharge.</w:t>
      </w:r>
    </w:p>
    <w:p w14:paraId="4B055EB0" w14:textId="77777777" w:rsidR="00D020A7" w:rsidRPr="00AD39A2" w:rsidRDefault="00D020A7" w:rsidP="00761929">
      <w:pPr>
        <w:spacing w:after="0" w:line="360" w:lineRule="auto"/>
        <w:rPr>
          <w:rFonts w:ascii="Times New Roman" w:hAnsi="Times New Roman" w:cs="Times New Roman"/>
          <w:sz w:val="24"/>
          <w:szCs w:val="24"/>
          <w:lang w:val="en-US"/>
        </w:rPr>
      </w:pPr>
      <w:r w:rsidRPr="00AD39A2">
        <w:rPr>
          <w:rFonts w:ascii="Times New Roman" w:hAnsi="Times New Roman" w:cs="Times New Roman"/>
          <w:sz w:val="24"/>
          <w:szCs w:val="24"/>
          <w:lang w:val="en-US"/>
        </w:rPr>
        <w:t>The area also serves multiple purposes for the academic community, including:</w:t>
      </w:r>
    </w:p>
    <w:p w14:paraId="280E57FC" w14:textId="77777777" w:rsidR="00D020A7" w:rsidRPr="00AD39A2" w:rsidRDefault="00D020A7" w:rsidP="00761929">
      <w:pPr>
        <w:numPr>
          <w:ilvl w:val="0"/>
          <w:numId w:val="5"/>
        </w:numPr>
        <w:spacing w:after="0" w:line="360" w:lineRule="auto"/>
        <w:rPr>
          <w:rFonts w:ascii="Times New Roman" w:hAnsi="Times New Roman" w:cs="Times New Roman"/>
          <w:sz w:val="24"/>
          <w:szCs w:val="24"/>
          <w:lang w:val="en-US"/>
        </w:rPr>
      </w:pPr>
      <w:r w:rsidRPr="00AD39A2">
        <w:rPr>
          <w:rFonts w:ascii="Times New Roman" w:hAnsi="Times New Roman" w:cs="Times New Roman"/>
          <w:sz w:val="24"/>
          <w:szCs w:val="24"/>
          <w:lang w:val="en-US"/>
        </w:rPr>
        <w:t xml:space="preserve">Educational activities, particularly for environmental and biological studies </w:t>
      </w:r>
    </w:p>
    <w:p w14:paraId="4952346A" w14:textId="77777777" w:rsidR="00D020A7" w:rsidRPr="00AD39A2" w:rsidRDefault="00D020A7" w:rsidP="00761929">
      <w:pPr>
        <w:numPr>
          <w:ilvl w:val="0"/>
          <w:numId w:val="5"/>
        </w:numPr>
        <w:spacing w:after="0" w:line="360" w:lineRule="auto"/>
        <w:rPr>
          <w:rFonts w:ascii="Times New Roman" w:hAnsi="Times New Roman" w:cs="Times New Roman"/>
          <w:sz w:val="24"/>
          <w:szCs w:val="24"/>
          <w:lang w:val="en-US"/>
        </w:rPr>
      </w:pPr>
      <w:r w:rsidRPr="00AD39A2">
        <w:rPr>
          <w:rFonts w:ascii="Times New Roman" w:hAnsi="Times New Roman" w:cs="Times New Roman"/>
          <w:sz w:val="24"/>
          <w:szCs w:val="24"/>
          <w:lang w:val="en-US"/>
        </w:rPr>
        <w:t xml:space="preserve">Recreational and social use for students and staff </w:t>
      </w:r>
    </w:p>
    <w:p w14:paraId="71B1A67D" w14:textId="77777777" w:rsidR="00D020A7" w:rsidRPr="00AD39A2" w:rsidRDefault="00D020A7" w:rsidP="00761929">
      <w:pPr>
        <w:numPr>
          <w:ilvl w:val="0"/>
          <w:numId w:val="5"/>
        </w:numPr>
        <w:spacing w:after="0" w:line="360" w:lineRule="auto"/>
        <w:rPr>
          <w:rFonts w:ascii="Times New Roman" w:hAnsi="Times New Roman" w:cs="Times New Roman"/>
          <w:sz w:val="24"/>
          <w:szCs w:val="24"/>
          <w:lang w:val="en-US"/>
        </w:rPr>
      </w:pPr>
      <w:r w:rsidRPr="00AD39A2">
        <w:rPr>
          <w:rFonts w:ascii="Times New Roman" w:hAnsi="Times New Roman" w:cs="Times New Roman"/>
          <w:sz w:val="24"/>
          <w:szCs w:val="24"/>
          <w:lang w:val="en-US"/>
        </w:rPr>
        <w:t xml:space="preserve">Biodiversity support, offering habitat for small wildlife and plant species </w:t>
      </w:r>
    </w:p>
    <w:p w14:paraId="474CFD66" w14:textId="77777777" w:rsidR="00D020A7" w:rsidRPr="00761929" w:rsidRDefault="00D020A7" w:rsidP="00761929">
      <w:pPr>
        <w:spacing w:after="0" w:line="360" w:lineRule="auto"/>
        <w:rPr>
          <w:rFonts w:ascii="Times New Roman" w:hAnsi="Times New Roman" w:cs="Times New Roman"/>
          <w:sz w:val="24"/>
          <w:szCs w:val="24"/>
          <w:lang w:val="en-US"/>
        </w:rPr>
      </w:pPr>
      <w:r w:rsidRPr="00AD39A2">
        <w:rPr>
          <w:rFonts w:ascii="Times New Roman" w:hAnsi="Times New Roman" w:cs="Times New Roman"/>
          <w:sz w:val="24"/>
          <w:szCs w:val="24"/>
          <w:lang w:val="en-US"/>
        </w:rPr>
        <w:t xml:space="preserve">This green zone reflects the university’s commitment to sustainable campus development, aligning with UI </w:t>
      </w:r>
      <w:proofErr w:type="spellStart"/>
      <w:r w:rsidRPr="00AD39A2">
        <w:rPr>
          <w:rFonts w:ascii="Times New Roman" w:hAnsi="Times New Roman" w:cs="Times New Roman"/>
          <w:sz w:val="24"/>
          <w:szCs w:val="24"/>
          <w:lang w:val="en-US"/>
        </w:rPr>
        <w:t>GreenMetric</w:t>
      </w:r>
      <w:proofErr w:type="spellEnd"/>
      <w:r w:rsidRPr="00AD39A2">
        <w:rPr>
          <w:rFonts w:ascii="Times New Roman" w:hAnsi="Times New Roman" w:cs="Times New Roman"/>
          <w:sz w:val="24"/>
          <w:szCs w:val="24"/>
          <w:lang w:val="en-US"/>
        </w:rPr>
        <w:t xml:space="preserve"> criteria by integrating environmental conservation, functional land use, and support for Sustainable Development Goals (SDGs), particularly SDG 11 (Sustainable Cities and Communities) and SDG 13 (Climate Action).</w:t>
      </w:r>
    </w:p>
    <w:p w14:paraId="11132361" w14:textId="77777777" w:rsidR="00D020A7" w:rsidRPr="00761929" w:rsidRDefault="00D020A7" w:rsidP="00761929">
      <w:pPr>
        <w:spacing w:after="0" w:line="360" w:lineRule="auto"/>
        <w:rPr>
          <w:rFonts w:ascii="Times New Roman" w:hAnsi="Times New Roman" w:cs="Times New Roman"/>
          <w:sz w:val="24"/>
          <w:szCs w:val="24"/>
          <w:lang w:val="en-US"/>
        </w:rPr>
      </w:pPr>
    </w:p>
    <w:p w14:paraId="6571A91C" w14:textId="294B3789" w:rsidR="00005B83" w:rsidRPr="00761929" w:rsidRDefault="000B77B9" w:rsidP="00761929">
      <w:pPr>
        <w:spacing w:after="0" w:line="360" w:lineRule="auto"/>
        <w:rPr>
          <w:rFonts w:ascii="Times New Roman" w:eastAsia="Times New Roman" w:hAnsi="Times New Roman" w:cs="Times New Roman"/>
          <w:sz w:val="24"/>
          <w:szCs w:val="24"/>
        </w:rPr>
      </w:pPr>
      <w:r w:rsidRPr="00761929">
        <w:rPr>
          <w:rFonts w:ascii="Times New Roman" w:eastAsia="Times New Roman" w:hAnsi="Times New Roman" w:cs="Times New Roman"/>
          <w:sz w:val="24"/>
          <w:szCs w:val="24"/>
        </w:rPr>
        <w:t xml:space="preserve">Total area: </w:t>
      </w:r>
      <w:r w:rsidRPr="00761929">
        <w:rPr>
          <w:rFonts w:ascii="Times New Roman" w:eastAsia="Times New Roman" w:hAnsi="Times New Roman" w:cs="Times New Roman"/>
          <w:sz w:val="24"/>
          <w:szCs w:val="24"/>
          <w:lang w:val="en-US"/>
        </w:rPr>
        <w:t>2</w:t>
      </w:r>
      <w:r w:rsidRPr="00761929">
        <w:rPr>
          <w:rFonts w:ascii="Times New Roman" w:eastAsia="Times New Roman" w:hAnsi="Times New Roman" w:cs="Times New Roman"/>
          <w:sz w:val="24"/>
          <w:szCs w:val="24"/>
        </w:rPr>
        <w:t>,</w:t>
      </w:r>
      <w:r w:rsidRPr="00761929">
        <w:rPr>
          <w:rFonts w:ascii="Times New Roman" w:eastAsia="Times New Roman" w:hAnsi="Times New Roman" w:cs="Times New Roman"/>
          <w:sz w:val="24"/>
          <w:szCs w:val="24"/>
          <w:lang w:val="en-US"/>
        </w:rPr>
        <w:t>859.75</w:t>
      </w:r>
      <w:r w:rsidR="00005B83" w:rsidRPr="00761929">
        <w:rPr>
          <w:rFonts w:ascii="Times New Roman" w:eastAsia="Times New Roman" w:hAnsi="Times New Roman" w:cs="Times New Roman"/>
          <w:sz w:val="24"/>
          <w:szCs w:val="24"/>
        </w:rPr>
        <w:t xml:space="preserve"> m</w:t>
      </w:r>
      <w:r w:rsidR="00005B83" w:rsidRPr="00761929">
        <w:rPr>
          <w:rFonts w:ascii="Times New Roman" w:eastAsia="Times New Roman" w:hAnsi="Times New Roman" w:cs="Times New Roman"/>
          <w:sz w:val="24"/>
          <w:szCs w:val="24"/>
          <w:vertAlign w:val="superscript"/>
        </w:rPr>
        <w:t>2</w:t>
      </w:r>
      <w:r w:rsidR="00005B83" w:rsidRPr="00761929">
        <w:rPr>
          <w:rFonts w:ascii="Times New Roman" w:eastAsia="Times New Roman" w:hAnsi="Times New Roman" w:cs="Times New Roman"/>
          <w:sz w:val="24"/>
          <w:szCs w:val="24"/>
        </w:rPr>
        <w:t xml:space="preserve"> </w:t>
      </w:r>
    </w:p>
    <w:p w14:paraId="517D1093" w14:textId="64EB6142" w:rsidR="00B1346C" w:rsidRPr="00761929" w:rsidRDefault="000B77B9" w:rsidP="00761929">
      <w:pPr>
        <w:spacing w:after="0" w:line="360" w:lineRule="auto"/>
        <w:rPr>
          <w:rFonts w:ascii="Times New Roman" w:eastAsia="Times New Roman" w:hAnsi="Times New Roman" w:cs="Times New Roman"/>
          <w:sz w:val="24"/>
          <w:szCs w:val="24"/>
        </w:rPr>
      </w:pPr>
      <w:r w:rsidRPr="00761929">
        <w:rPr>
          <w:rFonts w:ascii="Times New Roman" w:eastAsia="Times New Roman" w:hAnsi="Times New Roman" w:cs="Times New Roman"/>
          <w:sz w:val="24"/>
          <w:szCs w:val="24"/>
        </w:rPr>
        <w:t xml:space="preserve">Total distance/circumference: </w:t>
      </w:r>
      <w:r w:rsidRPr="00761929">
        <w:rPr>
          <w:rFonts w:ascii="Times New Roman" w:eastAsia="Times New Roman" w:hAnsi="Times New Roman" w:cs="Times New Roman"/>
          <w:sz w:val="24"/>
          <w:szCs w:val="24"/>
          <w:lang w:val="en-US"/>
        </w:rPr>
        <w:t>248</w:t>
      </w:r>
      <w:r w:rsidRPr="00761929">
        <w:rPr>
          <w:rFonts w:ascii="Times New Roman" w:eastAsia="Times New Roman" w:hAnsi="Times New Roman" w:cs="Times New Roman"/>
          <w:sz w:val="24"/>
          <w:szCs w:val="24"/>
        </w:rPr>
        <w:t>.</w:t>
      </w:r>
      <w:r w:rsidRPr="00761929">
        <w:rPr>
          <w:rFonts w:ascii="Times New Roman" w:eastAsia="Times New Roman" w:hAnsi="Times New Roman" w:cs="Times New Roman"/>
          <w:sz w:val="24"/>
          <w:szCs w:val="24"/>
          <w:lang w:val="en-US"/>
        </w:rPr>
        <w:t>92</w:t>
      </w:r>
      <w:r w:rsidR="00005B83" w:rsidRPr="00761929">
        <w:rPr>
          <w:rFonts w:ascii="Times New Roman" w:eastAsia="Times New Roman" w:hAnsi="Times New Roman" w:cs="Times New Roman"/>
          <w:sz w:val="24"/>
          <w:szCs w:val="24"/>
        </w:rPr>
        <w:t>km</w:t>
      </w:r>
    </w:p>
    <w:p w14:paraId="7152D48C" w14:textId="11B0F09B" w:rsidR="001100E5" w:rsidRDefault="001100E5" w:rsidP="00005B83">
      <w:pPr>
        <w:spacing w:after="0" w:line="240" w:lineRule="auto"/>
        <w:rPr>
          <w:rFonts w:eastAsia="Times New Roman" w:cstheme="minorHAnsi"/>
        </w:rPr>
      </w:pPr>
    </w:p>
    <w:p w14:paraId="4C0B1398" w14:textId="7BE2CFB0" w:rsidR="001100E5" w:rsidRPr="00853671" w:rsidRDefault="00CA1D7E" w:rsidP="00CA1D7E">
      <w:pPr>
        <w:spacing w:after="0" w:line="240" w:lineRule="auto"/>
      </w:pPr>
      <w:r w:rsidRPr="00CA1D7E">
        <w:rPr>
          <w:b/>
        </w:rPr>
        <w:t>Additional evidence link (i.e., for videos, more images, or other files that are not included in this file):</w:t>
      </w:r>
    </w:p>
    <w:sectPr w:rsidR="001100E5" w:rsidRPr="00853671" w:rsidSect="00947D18">
      <w:headerReference w:type="default" r:id="rId8"/>
      <w:pgSz w:w="11906" w:h="16838"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B978" w14:textId="77777777" w:rsidR="00A533EF" w:rsidRDefault="00A533EF" w:rsidP="00B1346C">
      <w:pPr>
        <w:spacing w:after="0" w:line="240" w:lineRule="auto"/>
      </w:pPr>
      <w:r>
        <w:separator/>
      </w:r>
    </w:p>
  </w:endnote>
  <w:endnote w:type="continuationSeparator" w:id="0">
    <w:p w14:paraId="0669087E" w14:textId="77777777" w:rsidR="00A533EF" w:rsidRDefault="00A533EF" w:rsidP="00B1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0A5E" w14:textId="77777777" w:rsidR="00A533EF" w:rsidRDefault="00A533EF" w:rsidP="00B1346C">
      <w:pPr>
        <w:spacing w:after="0" w:line="240" w:lineRule="auto"/>
      </w:pPr>
      <w:r>
        <w:separator/>
      </w:r>
    </w:p>
  </w:footnote>
  <w:footnote w:type="continuationSeparator" w:id="0">
    <w:p w14:paraId="56D6D562" w14:textId="77777777" w:rsidR="00A533EF" w:rsidRDefault="00A533EF" w:rsidP="00B13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BE49" w14:textId="55444E01" w:rsidR="00B1346C" w:rsidRPr="00B1346C" w:rsidRDefault="00AD4780">
    <w:pPr>
      <w:pStyle w:val="a6"/>
      <w:rPr>
        <w:lang w:val="en-US"/>
      </w:rPr>
    </w:pPr>
    <w:r>
      <w:rPr>
        <w:noProof/>
        <w:lang w:val="en-US"/>
      </w:rPr>
      <w:drawing>
        <wp:anchor distT="0" distB="0" distL="114300" distR="114300" simplePos="0" relativeHeight="251657216" behindDoc="0" locked="0" layoutInCell="1" allowOverlap="1" wp14:anchorId="394626C9" wp14:editId="7CF10264">
          <wp:simplePos x="0" y="0"/>
          <wp:positionH relativeFrom="column">
            <wp:posOffset>5092700</wp:posOffset>
          </wp:positionH>
          <wp:positionV relativeFrom="paragraph">
            <wp:posOffset>-316865</wp:posOffset>
          </wp:positionV>
          <wp:extent cx="1099820" cy="810260"/>
          <wp:effectExtent l="0" t="0" r="5080" b="8890"/>
          <wp:wrapNone/>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eenMetric-PC\AppData\Local\Microsoft\Windows\INetCache\Content.Word\logo_gm_small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982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5E1">
      <w:rPr>
        <w:noProof/>
        <w:lang w:val="en-US"/>
      </w:rPr>
      <mc:AlternateContent>
        <mc:Choice Requires="wps">
          <w:drawing>
            <wp:anchor distT="0" distB="0" distL="114300" distR="114300" simplePos="0" relativeHeight="251661312" behindDoc="0" locked="0" layoutInCell="1" allowOverlap="1" wp14:anchorId="7076E756" wp14:editId="3871675D">
              <wp:simplePos x="0" y="0"/>
              <wp:positionH relativeFrom="column">
                <wp:posOffset>-635</wp:posOffset>
              </wp:positionH>
              <wp:positionV relativeFrom="paragraph">
                <wp:posOffset>-69215</wp:posOffset>
              </wp:positionV>
              <wp:extent cx="1238250" cy="638175"/>
              <wp:effectExtent l="0" t="0" r="19050" b="28575"/>
              <wp:wrapNone/>
              <wp:docPr id="9" name="Persegi Panjang 9"/>
              <wp:cNvGraphicFramePr/>
              <a:graphic xmlns:a="http://schemas.openxmlformats.org/drawingml/2006/main">
                <a:graphicData uri="http://schemas.microsoft.com/office/word/2010/wordprocessingShape">
                  <wps:wsp>
                    <wps:cNvSpPr/>
                    <wps:spPr>
                      <a:xfrm>
                        <a:off x="0" y="0"/>
                        <a:ext cx="1238250" cy="638175"/>
                      </a:xfrm>
                      <a:prstGeom prst="rect">
                        <a:avLst/>
                      </a:prstGeom>
                      <a:ln>
                        <a:solidFill>
                          <a:srgbClr val="92D050"/>
                        </a:solidFill>
                      </a:ln>
                    </wps:spPr>
                    <wps:style>
                      <a:lnRef idx="2">
                        <a:schemeClr val="dk1"/>
                      </a:lnRef>
                      <a:fillRef idx="1">
                        <a:schemeClr val="lt1"/>
                      </a:fillRef>
                      <a:effectRef idx="0">
                        <a:schemeClr val="dk1"/>
                      </a:effectRef>
                      <a:fontRef idx="minor">
                        <a:schemeClr val="dk1"/>
                      </a:fontRef>
                    </wps:style>
                    <wps:txbx>
                      <w:txbxContent>
                        <w:p w14:paraId="76FDD49E" w14:textId="77777777" w:rsidR="00B1346C" w:rsidRPr="00B1346C" w:rsidRDefault="00B1346C" w:rsidP="00B1346C">
                          <w:pPr>
                            <w:pStyle w:val="a6"/>
                            <w:jc w:val="center"/>
                            <w:rPr>
                              <w:rFonts w:ascii="Times New Roman" w:hAnsi="Times New Roman" w:cs="Times New Roman"/>
                              <w:lang w:val="en-US"/>
                            </w:rPr>
                          </w:pPr>
                          <w:r w:rsidRPr="00B1346C">
                            <w:rPr>
                              <w:rFonts w:ascii="Times New Roman" w:hAnsi="Times New Roman" w:cs="Times New Roman"/>
                              <w:color w:val="000000" w:themeColor="text1"/>
                              <w:lang w:val="en-US"/>
                            </w:rPr>
                            <w:t>Put your university logo here</w:t>
                          </w:r>
                        </w:p>
                        <w:p w14:paraId="02D29F19" w14:textId="77777777" w:rsidR="00B1346C" w:rsidRPr="00B1346C" w:rsidRDefault="00B1346C" w:rsidP="00B1346C">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76E756" id="Persegi Panjang 9" o:spid="_x0000_s1026" style="position:absolute;margin-left:-.05pt;margin-top:-5.45pt;width:97.5pt;height:5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" fillcolor="white [3201]" strokecolor="#92d050" strokeweight="2pt">
              <v:textbox>
                <w:txbxContent>
                  <w:p w14:paraId="76FDD49E" w14:textId="77777777" w:rsidR="00B1346C" w:rsidRPr="00B1346C" w:rsidRDefault="00B1346C" w:rsidP="00B1346C">
                    <w:pPr>
                      <w:pStyle w:val="a6"/>
                      <w:jc w:val="center"/>
                      <w:rPr>
                        <w:rFonts w:ascii="Times New Roman" w:hAnsi="Times New Roman" w:cs="Times New Roman"/>
                        <w:lang w:val="en-US"/>
                      </w:rPr>
                    </w:pPr>
                    <w:r w:rsidRPr="00B1346C">
                      <w:rPr>
                        <w:rFonts w:ascii="Times New Roman" w:hAnsi="Times New Roman" w:cs="Times New Roman"/>
                        <w:color w:val="000000" w:themeColor="text1"/>
                        <w:lang w:val="en-US"/>
                      </w:rPr>
                      <w:t>Put your university logo here</w:t>
                    </w:r>
                  </w:p>
                  <w:p w14:paraId="02D29F19" w14:textId="77777777" w:rsidR="00B1346C" w:rsidRPr="00B1346C" w:rsidRDefault="00B1346C" w:rsidP="00B1346C">
                    <w:pPr>
                      <w:jc w:val="center"/>
                      <w:rPr>
                        <w:rFonts w:ascii="Times New Roman" w:hAnsi="Times New Roman" w:cs="Times New Roman"/>
                      </w:rPr>
                    </w:pPr>
                  </w:p>
                </w:txbxContent>
              </v:textbox>
            </v:rect>
          </w:pict>
        </mc:Fallback>
      </mc:AlternateContent>
    </w:r>
    <w:r w:rsidR="00B1346C">
      <w:rPr>
        <w:color w:val="000000" w:themeColor="text1"/>
        <w:lang w:val="en-US"/>
      </w:rPr>
      <w: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EF"/>
    <w:multiLevelType w:val="multilevel"/>
    <w:tmpl w:val="738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C527E"/>
    <w:multiLevelType w:val="multilevel"/>
    <w:tmpl w:val="FDA0AEF0"/>
    <w:lvl w:ilvl="0">
      <w:numFmt w:val="decimal"/>
      <w:lvlText w:val="%1"/>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5C89480D"/>
    <w:multiLevelType w:val="hybridMultilevel"/>
    <w:tmpl w:val="CAFA8494"/>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601B2CA8"/>
    <w:multiLevelType w:val="hybridMultilevel"/>
    <w:tmpl w:val="C0AC1B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6D3304C4"/>
    <w:multiLevelType w:val="hybridMultilevel"/>
    <w:tmpl w:val="EDC895A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388914185">
    <w:abstractNumId w:val="3"/>
  </w:num>
  <w:num w:numId="2" w16cid:durableId="566846502">
    <w:abstractNumId w:val="2"/>
  </w:num>
  <w:num w:numId="3" w16cid:durableId="655694429">
    <w:abstractNumId w:val="4"/>
  </w:num>
  <w:num w:numId="4" w16cid:durableId="1243873552">
    <w:abstractNumId w:val="1"/>
  </w:num>
  <w:num w:numId="5" w16cid:durableId="15330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839"/>
    <w:rsid w:val="00005B83"/>
    <w:rsid w:val="00057060"/>
    <w:rsid w:val="00064802"/>
    <w:rsid w:val="000A1300"/>
    <w:rsid w:val="000B77B9"/>
    <w:rsid w:val="000C6B7B"/>
    <w:rsid w:val="001100E5"/>
    <w:rsid w:val="00123FF7"/>
    <w:rsid w:val="00125698"/>
    <w:rsid w:val="00195794"/>
    <w:rsid w:val="001B25E1"/>
    <w:rsid w:val="0020293D"/>
    <w:rsid w:val="00250AA5"/>
    <w:rsid w:val="002C2C28"/>
    <w:rsid w:val="002D3C89"/>
    <w:rsid w:val="002E0BBD"/>
    <w:rsid w:val="00331B0C"/>
    <w:rsid w:val="00344AF8"/>
    <w:rsid w:val="00353150"/>
    <w:rsid w:val="003B591A"/>
    <w:rsid w:val="00432F3A"/>
    <w:rsid w:val="00471BF7"/>
    <w:rsid w:val="00486ACC"/>
    <w:rsid w:val="004A4A81"/>
    <w:rsid w:val="004E3229"/>
    <w:rsid w:val="00512FCD"/>
    <w:rsid w:val="005172BE"/>
    <w:rsid w:val="00546839"/>
    <w:rsid w:val="0055294A"/>
    <w:rsid w:val="005D22B2"/>
    <w:rsid w:val="0064094E"/>
    <w:rsid w:val="00695BA5"/>
    <w:rsid w:val="006D687F"/>
    <w:rsid w:val="006E4E3A"/>
    <w:rsid w:val="00701552"/>
    <w:rsid w:val="00725E84"/>
    <w:rsid w:val="00743247"/>
    <w:rsid w:val="00754367"/>
    <w:rsid w:val="00761929"/>
    <w:rsid w:val="007B1519"/>
    <w:rsid w:val="007E78DA"/>
    <w:rsid w:val="007F187B"/>
    <w:rsid w:val="00853671"/>
    <w:rsid w:val="008C539E"/>
    <w:rsid w:val="00906331"/>
    <w:rsid w:val="00922702"/>
    <w:rsid w:val="00947D18"/>
    <w:rsid w:val="009621F6"/>
    <w:rsid w:val="00962B37"/>
    <w:rsid w:val="00A25855"/>
    <w:rsid w:val="00A26C2B"/>
    <w:rsid w:val="00A533EF"/>
    <w:rsid w:val="00A63CEC"/>
    <w:rsid w:val="00AD39A2"/>
    <w:rsid w:val="00AD4780"/>
    <w:rsid w:val="00AE128C"/>
    <w:rsid w:val="00B0062E"/>
    <w:rsid w:val="00B1346C"/>
    <w:rsid w:val="00B64E4B"/>
    <w:rsid w:val="00B90269"/>
    <w:rsid w:val="00BE4EF1"/>
    <w:rsid w:val="00C308D8"/>
    <w:rsid w:val="00CA1D7E"/>
    <w:rsid w:val="00CB7929"/>
    <w:rsid w:val="00D020A7"/>
    <w:rsid w:val="00D254F1"/>
    <w:rsid w:val="00D50E88"/>
    <w:rsid w:val="00D631B3"/>
    <w:rsid w:val="00DB789B"/>
    <w:rsid w:val="00E1353A"/>
    <w:rsid w:val="00EC5BE4"/>
    <w:rsid w:val="00EF6DAD"/>
    <w:rsid w:val="00F23481"/>
    <w:rsid w:val="00F97921"/>
    <w:rsid w:val="00FA10A4"/>
    <w:rsid w:val="287BD7E5"/>
    <w:rsid w:val="2B229691"/>
    <w:rsid w:val="2DB9DDDB"/>
    <w:rsid w:val="58FCD3CF"/>
    <w:rsid w:val="62578F57"/>
    <w:rsid w:val="767492A7"/>
    <w:rsid w:val="7B81BC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EEF94"/>
  <w15:docId w15:val="{B7B08C5A-3632-42D1-BDC9-59A2186B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68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6839"/>
    <w:rPr>
      <w:rFonts w:ascii="Tahoma" w:hAnsi="Tahoma" w:cs="Tahoma"/>
      <w:sz w:val="16"/>
      <w:szCs w:val="16"/>
    </w:rPr>
  </w:style>
  <w:style w:type="paragraph" w:styleId="a6">
    <w:name w:val="header"/>
    <w:basedOn w:val="a"/>
    <w:link w:val="a7"/>
    <w:uiPriority w:val="99"/>
    <w:unhideWhenUsed/>
    <w:rsid w:val="00B1346C"/>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B1346C"/>
  </w:style>
  <w:style w:type="paragraph" w:styleId="a8">
    <w:name w:val="footer"/>
    <w:basedOn w:val="a"/>
    <w:link w:val="a9"/>
    <w:uiPriority w:val="99"/>
    <w:unhideWhenUsed/>
    <w:rsid w:val="00B1346C"/>
    <w:pPr>
      <w:tabs>
        <w:tab w:val="center" w:pos="4513"/>
        <w:tab w:val="right" w:pos="9026"/>
      </w:tabs>
      <w:spacing w:after="0" w:line="240" w:lineRule="auto"/>
    </w:pPr>
  </w:style>
  <w:style w:type="character" w:customStyle="1" w:styleId="a9">
    <w:name w:val="Нижний колонтитул Знак"/>
    <w:basedOn w:val="a0"/>
    <w:link w:val="a8"/>
    <w:uiPriority w:val="99"/>
    <w:rsid w:val="00B1346C"/>
  </w:style>
  <w:style w:type="character" w:styleId="aa">
    <w:name w:val="Hyperlink"/>
    <w:rsid w:val="000C6B7B"/>
    <w:rPr>
      <w:rFonts w:cs="Times New Roman"/>
      <w:color w:val="0000FF"/>
      <w:u w:val="single"/>
    </w:rPr>
  </w:style>
  <w:style w:type="paragraph" w:customStyle="1" w:styleId="TTPParagraphothers">
    <w:name w:val="TTP Paragraph (others)"/>
    <w:basedOn w:val="a"/>
    <w:rsid w:val="000C6B7B"/>
    <w:pPr>
      <w:suppressAutoHyphens/>
      <w:autoSpaceDE w:val="0"/>
      <w:spacing w:after="0" w:line="240" w:lineRule="auto"/>
      <w:ind w:firstLine="283"/>
      <w:jc w:val="both"/>
    </w:pPr>
    <w:rPr>
      <w:rFonts w:ascii="Times New Roman" w:eastAsia="Times New Roman" w:hAnsi="Times New Roman" w:cs="Times New Roman"/>
      <w:sz w:val="24"/>
      <w:szCs w:val="24"/>
      <w:lang w:val="en-US" w:eastAsia="ar-SA"/>
    </w:rPr>
  </w:style>
  <w:style w:type="character" w:customStyle="1" w:styleId="Mention1">
    <w:name w:val="Mention1"/>
    <w:basedOn w:val="a0"/>
    <w:uiPriority w:val="99"/>
    <w:semiHidden/>
    <w:unhideWhenUsed/>
    <w:rsid w:val="00EF6DAD"/>
    <w:rPr>
      <w:color w:val="2B579A"/>
      <w:shd w:val="clear" w:color="auto" w:fill="E6E6E6"/>
    </w:rPr>
  </w:style>
  <w:style w:type="paragraph" w:styleId="ab">
    <w:name w:val="List Paragraph"/>
    <w:basedOn w:val="a"/>
    <w:uiPriority w:val="34"/>
    <w:qFormat/>
    <w:rsid w:val="00057060"/>
    <w:pPr>
      <w:spacing w:after="0"/>
      <w:ind w:left="720"/>
      <w:jc w:val="both"/>
    </w:pPr>
    <w:rPr>
      <w:rFonts w:ascii="Georgia" w:eastAsia="Calibri" w:hAnsi="Georgia" w:cs="Calibri"/>
      <w:lang w:val="en-US"/>
    </w:rPr>
  </w:style>
  <w:style w:type="character" w:customStyle="1" w:styleId="apple-converted-space">
    <w:name w:val="apple-converted-space"/>
    <w:basedOn w:val="a0"/>
    <w:rsid w:val="00906331"/>
  </w:style>
  <w:style w:type="character" w:styleId="ac">
    <w:name w:val="Emphasis"/>
    <w:basedOn w:val="a0"/>
    <w:uiPriority w:val="20"/>
    <w:qFormat/>
    <w:rsid w:val="009063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4331">
      <w:bodyDiv w:val="1"/>
      <w:marLeft w:val="0"/>
      <w:marRight w:val="0"/>
      <w:marTop w:val="0"/>
      <w:marBottom w:val="0"/>
      <w:divBdr>
        <w:top w:val="none" w:sz="0" w:space="0" w:color="auto"/>
        <w:left w:val="none" w:sz="0" w:space="0" w:color="auto"/>
        <w:bottom w:val="none" w:sz="0" w:space="0" w:color="auto"/>
        <w:right w:val="none" w:sz="0" w:space="0" w:color="auto"/>
      </w:divBdr>
    </w:div>
    <w:div w:id="137095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3</cp:revision>
  <dcterms:created xsi:type="dcterms:W3CDTF">2026-04-30T09:01:00Z</dcterms:created>
  <dcterms:modified xsi:type="dcterms:W3CDTF">2026-05-01T10:01:00Z</dcterms:modified>
</cp:coreProperties>
</file>